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5C8" w:rsidRDefault="002825C8" w:rsidP="002825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Wypełniając obowiązek prawny wynikający z art. 13 ust. 1 i 2 rozporządzenia Parlamentu Europejskiego i Rady (UE) 2016/679 z dnia 27 kwietnia 2016 r. w sprawie ochrony osób fizycznych w związku z przetwarzaniem danych osobowych i w sprawie swobodnego przepływu takich danych oraz uchylenia dyrektywy 95/46/WE (ogólne rozporządzenie o ochronie danych) (Dz. Urz. UE z dnia 04.05.2016 r. L 119/1), dalej „RODO”, informujemy o zasadach przetwarzania Pani/Pana danych osobowych oraz przysługujących Pani/Panu prawach z tym związanych.</w:t>
      </w:r>
    </w:p>
    <w:p w:rsidR="002825C8" w:rsidRDefault="002825C8" w:rsidP="00282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25C8" w:rsidRDefault="002825C8" w:rsidP="002825C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Pani/Pana danych osobowych przetwarzanych w Ośrodku Administracyjnym Szkół Gminy Stargard  jest Kierownik Ośrodka Administracyjnego Szkół Gminy Stargard, ul. Pierwszej Brygady 35, 73-110 Stargard, tel. ( 91) 578 38 84, e-mail: zamowienia@oas.stargard.pl</w:t>
      </w:r>
    </w:p>
    <w:p w:rsidR="002825C8" w:rsidRDefault="002825C8" w:rsidP="002825C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wyznaczył Inspektora Ochrony Danych (IOD)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nim Pan Grzegorz Grenda, kontakt e-mail: </w:t>
      </w:r>
      <w:hyperlink r:id="rId5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iod@gmina.stargard.pl</w:t>
        </w:r>
      </w:hyperlink>
    </w:p>
    <w:p w:rsidR="002825C8" w:rsidRDefault="002825C8" w:rsidP="002825C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Pani/Pana dane osobowe przetwarzane są w celu realizacji  postępowania o udzielenie zamówienia publicznego (art. 6 ust. 1 lit. c RODO). Zakres danych określa postępowanie o udzielenie zamówienia publicznego „Sprzedaż i dostawa środków czystości na potrzeby Ośrodka Administracyjnego Szkół Gminy Stargard i Szkół, dla których organem prowadzącym jest Gmina Stargard”. </w:t>
      </w:r>
    </w:p>
    <w:p w:rsidR="002825C8" w:rsidRDefault="002825C8" w:rsidP="002825C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przetwarzaniem danych w celach o których mowa w pkt 3 Odbiorcami Pani/Pana danych osobowych będą osoby lub podmioty, którym udostępniona zostanie dokumentacja postępowania).</w:t>
      </w:r>
    </w:p>
    <w:p w:rsidR="002825C8" w:rsidRDefault="002825C8" w:rsidP="002825C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przetwarzaniem Pani/Pana danych osobowych przysługują Pani/Panu następujące prawa:</w:t>
      </w:r>
    </w:p>
    <w:p w:rsidR="002825C8" w:rsidRDefault="002825C8" w:rsidP="002825C8">
      <w:pPr>
        <w:pStyle w:val="Akapitzlist"/>
        <w:spacing w:after="0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a)prawo dostępu do treści swoich danych osobowych;</w:t>
      </w:r>
    </w:p>
    <w:p w:rsidR="002825C8" w:rsidRDefault="002825C8" w:rsidP="002825C8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b)prawo do żądania sprostowania (poprawienia) danych  osobowych; (tj. 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załączników).</w:t>
      </w:r>
    </w:p>
    <w:p w:rsidR="002825C8" w:rsidRDefault="002825C8" w:rsidP="002825C8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c)prawo do ograniczenia przetwarzania z zastrzeżeniem przypadków, o których mowa w art. 18 ust. 2 RODO;(</w:t>
      </w:r>
      <w:proofErr w:type="spellStart"/>
      <w:r>
        <w:rPr>
          <w:rFonts w:ascii="Times New Roman" w:hAnsi="Times New Roman" w:cs="Times New Roman"/>
          <w:sz w:val="24"/>
          <w:szCs w:val="24"/>
        </w:rPr>
        <w:t>tj.prawo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ograniczenia przetwarzania nie ma zastosowania w odniesieniu do przetwarzania, w celu zapewnienia korzystania ze środków ochrony prawnej osoby fizycznej lub prawne, lub z uwagi na ważne względy interesu publicznego Unii Europejskiej lub państwa członkowskiego)</w:t>
      </w:r>
    </w:p>
    <w:p w:rsidR="002825C8" w:rsidRDefault="002825C8" w:rsidP="002825C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będą przetwarzane do czasu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osiągnięcia celu, w jakim je pozyskaliśmy, a po tym czasie przez okres oraz w zakresie wymaganym przez przepisy powszechnie obowiązującego prawa, w tym rozporządzenia Prezesa Rady Ministrów z dnia 18 stycznia 2011 r. w sprawie instrukcji kancelaryjnej, jednolitych rzeczowych wykazów akt oraz instrukcji w sprawie organizacji i zakresu działania archiwów zakładowych (Dz. U. Nr 14, poz. 67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zm.).</w:t>
      </w:r>
    </w:p>
    <w:p w:rsidR="002825C8" w:rsidRDefault="002825C8" w:rsidP="002825C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przetwarzaniem Pani/Pana danych osobowych nie przysługują Pani/Panu następujące prawa:</w:t>
      </w:r>
    </w:p>
    <w:p w:rsidR="002825C8" w:rsidRDefault="002825C8" w:rsidP="002825C8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prawo do usunięcia danych</w:t>
      </w:r>
    </w:p>
    <w:p w:rsidR="002825C8" w:rsidRDefault="002825C8" w:rsidP="002825C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b)prawo W związku z przetwarzaniem Pani/Pana danych osobowych  nie przysługują Pani/Panu:</w:t>
      </w:r>
    </w:p>
    <w:p w:rsidR="002825C8" w:rsidRDefault="002825C8" w:rsidP="002825C8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a)prawo do usunięcia danych</w:t>
      </w:r>
    </w:p>
    <w:p w:rsidR="002825C8" w:rsidRDefault="002825C8" w:rsidP="002825C8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b)prawo do przenoszenia danych</w:t>
      </w:r>
    </w:p>
    <w:p w:rsidR="002825C8" w:rsidRDefault="002825C8" w:rsidP="002825C8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c)prawo do sprzeciwu wobec przetwarzania danych osobowych </w:t>
      </w:r>
    </w:p>
    <w:p w:rsidR="002825C8" w:rsidRDefault="002825C8" w:rsidP="002825C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Przysługuje Pani/Panu prawo wniesienia skargi do organu nadzorczego właściwego w sprawach ochrony danych osobowych tj. Prezesa Urzędu Ochrony Danych Osobowych (PUODO), ul. Stawki 2, 00-193 Warszawa, tel. 22 531 03 00</w:t>
      </w:r>
    </w:p>
    <w:p w:rsidR="002825C8" w:rsidRDefault="002825C8" w:rsidP="002825C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Obowiązek podania przez Panią/Pana danych osobowych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825C8" w:rsidRDefault="002825C8" w:rsidP="002825C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 nie będą podlegały zautomatyzowanym procesom  podejmowania decyzji, w tym profilowaniu.</w:t>
      </w:r>
    </w:p>
    <w:p w:rsidR="002825C8" w:rsidRDefault="002825C8" w:rsidP="002825C8">
      <w:pPr>
        <w:ind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   Pani/Pana dane osobowe nie będą przekazywane do państwa trzeciego ani do organizacji międzynarodowej.</w:t>
      </w:r>
    </w:p>
    <w:p w:rsidR="002825C8" w:rsidRDefault="002825C8" w:rsidP="002825C8"/>
    <w:p w:rsidR="002825C8" w:rsidRDefault="002825C8" w:rsidP="002825C8"/>
    <w:p w:rsidR="002825C8" w:rsidRDefault="002825C8" w:rsidP="002825C8"/>
    <w:p w:rsidR="002825C8" w:rsidRDefault="002825C8" w:rsidP="002825C8"/>
    <w:p w:rsidR="002825C8" w:rsidRDefault="002825C8" w:rsidP="002825C8"/>
    <w:p w:rsidR="002825C8" w:rsidRDefault="002825C8" w:rsidP="002825C8"/>
    <w:p w:rsidR="00CD3ADF" w:rsidRDefault="00CD3ADF">
      <w:bookmarkStart w:id="0" w:name="_GoBack"/>
      <w:bookmarkEnd w:id="0"/>
    </w:p>
    <w:sectPr w:rsidR="00CD3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016AE"/>
    <w:multiLevelType w:val="hybridMultilevel"/>
    <w:tmpl w:val="97D665B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5C8"/>
    <w:rsid w:val="002825C8"/>
    <w:rsid w:val="00CD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06347-1C47-4014-B528-F9AB8D7E6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25C8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825C8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82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gmina.stargard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Wirzynkiewicz</dc:creator>
  <cp:keywords/>
  <dc:description/>
  <cp:lastModifiedBy>Edyta Wirzynkiewicz</cp:lastModifiedBy>
  <cp:revision>1</cp:revision>
  <dcterms:created xsi:type="dcterms:W3CDTF">2022-10-28T09:05:00Z</dcterms:created>
  <dcterms:modified xsi:type="dcterms:W3CDTF">2022-10-28T09:06:00Z</dcterms:modified>
</cp:coreProperties>
</file>